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861" w:rsidRPr="00564831" w:rsidRDefault="00713861" w:rsidP="00713861">
      <w:pPr>
        <w:jc w:val="center"/>
        <w:rPr>
          <w:rFonts w:asciiTheme="majorHAnsi" w:hAnsiTheme="majorHAnsi" w:cstheme="majorHAnsi"/>
          <w:b/>
          <w:bCs/>
          <w:color w:val="000000" w:themeColor="text1"/>
          <w:sz w:val="26"/>
          <w:szCs w:val="26"/>
        </w:rPr>
      </w:pPr>
      <w:r w:rsidRPr="00564831">
        <w:rPr>
          <w:rFonts w:asciiTheme="majorHAnsi" w:eastAsia="Times New Roman" w:hAnsiTheme="majorHAnsi" w:cstheme="majorHAnsi"/>
          <w:b/>
          <w:sz w:val="26"/>
          <w:szCs w:val="26"/>
        </w:rPr>
        <w:t>QUỸ TRÁCH NHIỆM XÃ HỘI CỦA ITAM.EDU.VN</w:t>
      </w:r>
      <w:r w:rsidR="007A19DE">
        <w:rPr>
          <w:rFonts w:asciiTheme="majorHAnsi" w:eastAsia="Times New Roman" w:hAnsiTheme="majorHAnsi" w:cstheme="majorHAnsi"/>
          <w:b/>
          <w:sz w:val="26"/>
          <w:szCs w:val="26"/>
        </w:rPr>
        <w:t xml:space="preserve"> (itamS)</w:t>
      </w:r>
      <w:bookmarkStart w:id="0" w:name="_GoBack"/>
      <w:bookmarkEnd w:id="0"/>
    </w:p>
    <w:p w:rsidR="006D1169" w:rsidRPr="00564831" w:rsidRDefault="006D1169" w:rsidP="006D1169">
      <w:pPr>
        <w:rPr>
          <w:rFonts w:asciiTheme="majorHAnsi" w:hAnsiTheme="majorHAnsi" w:cstheme="majorHAnsi"/>
          <w:b/>
          <w:bCs/>
          <w:color w:val="000000" w:themeColor="text1"/>
          <w:sz w:val="26"/>
          <w:szCs w:val="26"/>
        </w:rPr>
      </w:pPr>
      <w:r w:rsidRPr="00564831">
        <w:rPr>
          <w:rFonts w:asciiTheme="majorHAnsi" w:hAnsiTheme="majorHAnsi" w:cstheme="majorHAnsi"/>
          <w:b/>
          <w:bCs/>
          <w:color w:val="000000" w:themeColor="text1"/>
          <w:sz w:val="26"/>
          <w:szCs w:val="26"/>
        </w:rPr>
        <w:t>1. GIỚI</w:t>
      </w:r>
      <w:r w:rsidRPr="00564831">
        <w:rPr>
          <w:rFonts w:asciiTheme="majorHAnsi" w:hAnsiTheme="majorHAnsi" w:cstheme="majorHAnsi"/>
          <w:b/>
          <w:bCs/>
          <w:color w:val="000000" w:themeColor="text1"/>
          <w:sz w:val="26"/>
          <w:szCs w:val="26"/>
          <w:lang w:val="vi-VN"/>
        </w:rPr>
        <w:t xml:space="preserve"> THIỆU VỀ </w:t>
      </w:r>
      <w:r w:rsidRPr="00564831">
        <w:rPr>
          <w:rFonts w:asciiTheme="majorHAnsi" w:hAnsiTheme="majorHAnsi" w:cstheme="majorHAnsi"/>
          <w:b/>
          <w:bCs/>
          <w:color w:val="000000" w:themeColor="text1"/>
          <w:sz w:val="26"/>
          <w:szCs w:val="26"/>
        </w:rPr>
        <w:t>ITAM</w:t>
      </w:r>
    </w:p>
    <w:p w:rsidR="000C5008" w:rsidRPr="00564831" w:rsidRDefault="006D1169" w:rsidP="000C5008">
      <w:pPr>
        <w:rPr>
          <w:rFonts w:asciiTheme="majorHAnsi" w:hAnsiTheme="majorHAnsi" w:cstheme="majorHAnsi"/>
          <w:color w:val="000000" w:themeColor="text1"/>
          <w:sz w:val="26"/>
          <w:szCs w:val="26"/>
          <w:lang w:val="vi-VN"/>
        </w:rPr>
      </w:pPr>
      <w:r w:rsidRPr="00564831">
        <w:rPr>
          <w:rFonts w:asciiTheme="majorHAnsi" w:hAnsiTheme="majorHAnsi" w:cstheme="majorHAnsi"/>
          <w:b/>
          <w:color w:val="000000" w:themeColor="text1"/>
          <w:sz w:val="26"/>
          <w:szCs w:val="26"/>
        </w:rPr>
        <w:t>Tên</w:t>
      </w:r>
      <w:r w:rsidRPr="00564831">
        <w:rPr>
          <w:rFonts w:asciiTheme="majorHAnsi" w:hAnsiTheme="majorHAnsi" w:cstheme="majorHAnsi"/>
          <w:b/>
          <w:color w:val="000000" w:themeColor="text1"/>
          <w:sz w:val="26"/>
          <w:szCs w:val="26"/>
          <w:lang w:val="vi-VN"/>
        </w:rPr>
        <w:t xml:space="preserve"> công ty:</w:t>
      </w:r>
      <w:r w:rsidRPr="00564831">
        <w:rPr>
          <w:rFonts w:asciiTheme="majorHAnsi" w:hAnsiTheme="majorHAnsi" w:cstheme="majorHAnsi"/>
          <w:color w:val="000000" w:themeColor="text1"/>
          <w:sz w:val="26"/>
          <w:szCs w:val="26"/>
        </w:rPr>
        <w:t xml:space="preserve"> CÔNG</w:t>
      </w:r>
      <w:r w:rsidRPr="00564831">
        <w:rPr>
          <w:rFonts w:asciiTheme="majorHAnsi" w:hAnsiTheme="majorHAnsi" w:cstheme="majorHAnsi"/>
          <w:color w:val="000000" w:themeColor="text1"/>
          <w:sz w:val="26"/>
          <w:szCs w:val="26"/>
          <w:lang w:val="vi-VN"/>
        </w:rPr>
        <w:t xml:space="preserve"> TY CỔ PHẦN QUẢN LÝ VÀ ĐÀO TẠO QUỐC TẾ </w:t>
      </w:r>
    </w:p>
    <w:p w:rsidR="006D1169" w:rsidRPr="00564831" w:rsidRDefault="000C5008" w:rsidP="000C5008">
      <w:pPr>
        <w:rPr>
          <w:rFonts w:asciiTheme="majorHAnsi" w:hAnsiTheme="majorHAnsi" w:cstheme="majorHAnsi"/>
          <w:sz w:val="26"/>
          <w:szCs w:val="26"/>
          <w:lang w:val="vi-VN"/>
        </w:rPr>
      </w:pPr>
      <w:r w:rsidRPr="00564831">
        <w:rPr>
          <w:rFonts w:asciiTheme="majorHAnsi" w:hAnsiTheme="majorHAnsi" w:cstheme="majorHAnsi"/>
          <w:color w:val="000000" w:themeColor="text1"/>
          <w:sz w:val="26"/>
          <w:szCs w:val="26"/>
        </w:rPr>
        <w:t xml:space="preserve">Tên tiếng Anh: </w:t>
      </w:r>
      <w:r w:rsidR="006E7FF5">
        <w:rPr>
          <w:rFonts w:asciiTheme="majorHAnsi" w:hAnsiTheme="majorHAnsi" w:cstheme="majorHAnsi"/>
          <w:sz w:val="26"/>
          <w:szCs w:val="26"/>
          <w:lang w:val="vi-VN"/>
        </w:rPr>
        <w:t>INTERNATIONAL TRAI</w:t>
      </w:r>
      <w:r w:rsidR="006D1169" w:rsidRPr="00564831">
        <w:rPr>
          <w:rFonts w:asciiTheme="majorHAnsi" w:hAnsiTheme="majorHAnsi" w:cstheme="majorHAnsi"/>
          <w:sz w:val="26"/>
          <w:szCs w:val="26"/>
          <w:lang w:val="vi-VN"/>
        </w:rPr>
        <w:t>NING AND MANAGEMENT JSC (ITAM)</w:t>
      </w:r>
    </w:p>
    <w:p w:rsidR="006D1169" w:rsidRPr="00564831" w:rsidRDefault="006D1169" w:rsidP="006D1169">
      <w:pPr>
        <w:jc w:val="both"/>
        <w:rPr>
          <w:rFonts w:asciiTheme="majorHAnsi" w:hAnsiTheme="majorHAnsi" w:cstheme="majorHAnsi"/>
          <w:sz w:val="26"/>
          <w:szCs w:val="26"/>
          <w:lang w:val="vi-VN"/>
        </w:rPr>
      </w:pPr>
      <w:r w:rsidRPr="00564831">
        <w:rPr>
          <w:rFonts w:asciiTheme="majorHAnsi" w:hAnsiTheme="majorHAnsi" w:cstheme="majorHAnsi"/>
          <w:b/>
          <w:bCs/>
          <w:sz w:val="26"/>
          <w:szCs w:val="26"/>
          <w:lang w:val="vi-VN"/>
        </w:rPr>
        <w:t>Tầm nhìn:</w:t>
      </w:r>
      <w:r w:rsidR="000C5008" w:rsidRPr="00564831">
        <w:rPr>
          <w:rFonts w:asciiTheme="majorHAnsi" w:hAnsiTheme="majorHAnsi" w:cstheme="majorHAnsi"/>
          <w:b/>
          <w:bCs/>
          <w:sz w:val="26"/>
          <w:szCs w:val="26"/>
        </w:rPr>
        <w:t xml:space="preserve"> </w:t>
      </w:r>
      <w:r w:rsidRPr="00564831">
        <w:rPr>
          <w:rFonts w:asciiTheme="majorHAnsi" w:hAnsiTheme="majorHAnsi" w:cstheme="majorHAnsi"/>
          <w:sz w:val="26"/>
          <w:szCs w:val="26"/>
          <w:lang w:val="vi-VN"/>
        </w:rPr>
        <w:t>Trở thành hệ thống cung cấp dịch vụ đào tạo chất lượng hàng đầu tại Việt Nam và khu vực</w:t>
      </w:r>
    </w:p>
    <w:p w:rsidR="006D1169" w:rsidRPr="00564831" w:rsidRDefault="006D1169" w:rsidP="006D1169">
      <w:pPr>
        <w:jc w:val="both"/>
        <w:rPr>
          <w:rFonts w:asciiTheme="majorHAnsi" w:hAnsiTheme="majorHAnsi" w:cstheme="majorHAnsi"/>
          <w:b/>
          <w:bCs/>
          <w:sz w:val="26"/>
          <w:szCs w:val="26"/>
          <w:lang w:val="vi-VN"/>
        </w:rPr>
      </w:pPr>
      <w:r w:rsidRPr="00564831">
        <w:rPr>
          <w:rFonts w:asciiTheme="majorHAnsi" w:hAnsiTheme="majorHAnsi" w:cstheme="majorHAnsi"/>
          <w:b/>
          <w:bCs/>
          <w:sz w:val="26"/>
          <w:szCs w:val="26"/>
          <w:lang w:val="vi-VN"/>
        </w:rPr>
        <w:t>Sứ mệnh:</w:t>
      </w:r>
      <w:r w:rsidRPr="00564831">
        <w:rPr>
          <w:rFonts w:asciiTheme="majorHAnsi" w:eastAsia="Times New Roman" w:hAnsiTheme="majorHAnsi" w:cstheme="majorHAnsi"/>
          <w:sz w:val="26"/>
          <w:szCs w:val="26"/>
          <w:lang w:val="vi-VN"/>
        </w:rPr>
        <w:t xml:space="preserve"> </w:t>
      </w:r>
      <w:r w:rsidRPr="00564831">
        <w:rPr>
          <w:rFonts w:asciiTheme="majorHAnsi" w:hAnsiTheme="majorHAnsi" w:cstheme="majorHAnsi"/>
          <w:sz w:val="26"/>
          <w:szCs w:val="26"/>
          <w:lang w:val="vi-VN"/>
        </w:rPr>
        <w:t>Sứ mệnh của chúng tôi là góp phần nâng cao chất lượng nguồn nhân lực Việt Nam, thông qua một hệ thống bao gồm các dịch vụ đào tạo kỹ năng về quản lý và chuyên môn với phương châm chuyên nghiệp, hiện đại và lấy người học làm trung tâm.</w:t>
      </w:r>
    </w:p>
    <w:p w:rsidR="006D1169" w:rsidRPr="00564831" w:rsidRDefault="006D1169" w:rsidP="006D1169">
      <w:pPr>
        <w:rPr>
          <w:rFonts w:asciiTheme="majorHAnsi" w:hAnsiTheme="majorHAnsi" w:cstheme="majorHAnsi"/>
          <w:b/>
          <w:bCs/>
          <w:sz w:val="26"/>
          <w:szCs w:val="26"/>
          <w:lang w:val="vi-VN"/>
        </w:rPr>
      </w:pPr>
      <w:r w:rsidRPr="00564831">
        <w:rPr>
          <w:rFonts w:asciiTheme="majorHAnsi" w:hAnsiTheme="majorHAnsi" w:cstheme="majorHAnsi"/>
          <w:b/>
          <w:bCs/>
          <w:sz w:val="26"/>
          <w:szCs w:val="26"/>
          <w:lang w:val="vi-VN"/>
        </w:rPr>
        <w:t>Giá trị cốt lõi:</w:t>
      </w:r>
    </w:p>
    <w:p w:rsidR="006D1169" w:rsidRPr="00564831" w:rsidRDefault="006D1169" w:rsidP="006D1169">
      <w:pPr>
        <w:pStyle w:val="ListParagraph"/>
        <w:numPr>
          <w:ilvl w:val="0"/>
          <w:numId w:val="5"/>
        </w:numPr>
        <w:rPr>
          <w:rFonts w:asciiTheme="majorHAnsi" w:hAnsiTheme="majorHAnsi" w:cstheme="majorHAnsi"/>
          <w:sz w:val="26"/>
          <w:szCs w:val="26"/>
          <w:lang w:val="vi-VN"/>
        </w:rPr>
      </w:pPr>
      <w:r w:rsidRPr="00564831">
        <w:rPr>
          <w:rFonts w:asciiTheme="majorHAnsi" w:hAnsiTheme="majorHAnsi" w:cstheme="majorHAnsi"/>
          <w:sz w:val="26"/>
          <w:szCs w:val="26"/>
          <w:lang w:val="vi-VN"/>
        </w:rPr>
        <w:t>Tôn trọng</w:t>
      </w:r>
    </w:p>
    <w:p w:rsidR="006D1169" w:rsidRPr="00564831" w:rsidRDefault="006D1169" w:rsidP="006D1169">
      <w:pPr>
        <w:pStyle w:val="ListParagraph"/>
        <w:numPr>
          <w:ilvl w:val="0"/>
          <w:numId w:val="5"/>
        </w:numPr>
        <w:rPr>
          <w:rFonts w:asciiTheme="majorHAnsi" w:hAnsiTheme="majorHAnsi" w:cstheme="majorHAnsi"/>
          <w:sz w:val="26"/>
          <w:szCs w:val="26"/>
          <w:lang w:val="vi-VN"/>
        </w:rPr>
      </w:pPr>
      <w:r w:rsidRPr="00564831">
        <w:rPr>
          <w:rFonts w:asciiTheme="majorHAnsi" w:hAnsiTheme="majorHAnsi" w:cstheme="majorHAnsi"/>
          <w:sz w:val="26"/>
          <w:szCs w:val="26"/>
          <w:lang w:val="vi-VN"/>
        </w:rPr>
        <w:t>Tin cậy</w:t>
      </w:r>
    </w:p>
    <w:p w:rsidR="006D1169" w:rsidRPr="00564831" w:rsidRDefault="006D1169" w:rsidP="006D1169">
      <w:pPr>
        <w:pStyle w:val="ListParagraph"/>
        <w:numPr>
          <w:ilvl w:val="0"/>
          <w:numId w:val="5"/>
        </w:numPr>
        <w:rPr>
          <w:rFonts w:asciiTheme="majorHAnsi" w:hAnsiTheme="majorHAnsi" w:cstheme="majorHAnsi"/>
          <w:sz w:val="26"/>
          <w:szCs w:val="26"/>
          <w:lang w:val="vi-VN"/>
        </w:rPr>
      </w:pPr>
      <w:r w:rsidRPr="00564831">
        <w:rPr>
          <w:rFonts w:asciiTheme="majorHAnsi" w:hAnsiTheme="majorHAnsi" w:cstheme="majorHAnsi"/>
          <w:sz w:val="26"/>
          <w:szCs w:val="26"/>
          <w:lang w:val="vi-VN"/>
        </w:rPr>
        <w:t>Tự chủ</w:t>
      </w:r>
    </w:p>
    <w:p w:rsidR="006D1169" w:rsidRPr="00564831" w:rsidRDefault="006D1169" w:rsidP="006D1169">
      <w:pPr>
        <w:pStyle w:val="ListParagraph"/>
        <w:numPr>
          <w:ilvl w:val="0"/>
          <w:numId w:val="5"/>
        </w:numPr>
        <w:rPr>
          <w:rFonts w:asciiTheme="majorHAnsi" w:hAnsiTheme="majorHAnsi" w:cstheme="majorHAnsi"/>
          <w:sz w:val="26"/>
          <w:szCs w:val="26"/>
          <w:lang w:val="vi-VN"/>
        </w:rPr>
      </w:pPr>
      <w:r w:rsidRPr="00564831">
        <w:rPr>
          <w:rFonts w:asciiTheme="majorHAnsi" w:hAnsiTheme="majorHAnsi" w:cstheme="majorHAnsi"/>
          <w:sz w:val="26"/>
          <w:szCs w:val="26"/>
          <w:lang w:val="vi-VN"/>
        </w:rPr>
        <w:t>Hợp tác</w:t>
      </w:r>
    </w:p>
    <w:p w:rsidR="006D1169" w:rsidRPr="00564831" w:rsidRDefault="006D1169" w:rsidP="006D1169">
      <w:pPr>
        <w:pStyle w:val="ListParagraph"/>
        <w:numPr>
          <w:ilvl w:val="0"/>
          <w:numId w:val="5"/>
        </w:numPr>
        <w:rPr>
          <w:rFonts w:asciiTheme="majorHAnsi" w:hAnsiTheme="majorHAnsi" w:cstheme="majorHAnsi"/>
          <w:sz w:val="26"/>
          <w:szCs w:val="26"/>
          <w:lang w:val="vi-VN"/>
        </w:rPr>
      </w:pPr>
      <w:r w:rsidRPr="00564831">
        <w:rPr>
          <w:rFonts w:asciiTheme="majorHAnsi" w:hAnsiTheme="majorHAnsi" w:cstheme="majorHAnsi"/>
          <w:sz w:val="26"/>
          <w:szCs w:val="26"/>
          <w:lang w:val="vi-VN"/>
        </w:rPr>
        <w:t>Đổi mới</w:t>
      </w:r>
    </w:p>
    <w:p w:rsidR="006D1169" w:rsidRPr="00564831" w:rsidRDefault="006D1169" w:rsidP="00513DEB">
      <w:pPr>
        <w:shd w:val="clear" w:color="auto" w:fill="FFFFFF"/>
        <w:spacing w:after="0" w:line="240" w:lineRule="auto"/>
        <w:jc w:val="both"/>
        <w:rPr>
          <w:rFonts w:asciiTheme="majorHAnsi" w:eastAsia="Times New Roman" w:hAnsiTheme="majorHAnsi" w:cstheme="majorHAnsi"/>
          <w:sz w:val="26"/>
          <w:szCs w:val="26"/>
        </w:rPr>
      </w:pPr>
    </w:p>
    <w:p w:rsidR="006D1169" w:rsidRPr="00564831" w:rsidRDefault="006D1169" w:rsidP="006D1169">
      <w:pPr>
        <w:rPr>
          <w:rFonts w:asciiTheme="majorHAnsi" w:hAnsiTheme="majorHAnsi" w:cstheme="majorHAnsi"/>
          <w:b/>
          <w:bCs/>
          <w:color w:val="000000" w:themeColor="text1"/>
          <w:sz w:val="26"/>
          <w:szCs w:val="26"/>
        </w:rPr>
      </w:pPr>
      <w:r w:rsidRPr="00564831">
        <w:rPr>
          <w:rFonts w:asciiTheme="majorHAnsi" w:hAnsiTheme="majorHAnsi" w:cstheme="majorHAnsi"/>
          <w:b/>
          <w:bCs/>
          <w:color w:val="000000" w:themeColor="text1"/>
          <w:sz w:val="26"/>
          <w:szCs w:val="26"/>
        </w:rPr>
        <w:t>2. GIỚI THIỆU VỀ QUỸ TRÁCH NHIỆM XÃ HỘI</w:t>
      </w:r>
      <w:r w:rsidR="000C5008" w:rsidRPr="00564831">
        <w:rPr>
          <w:rFonts w:asciiTheme="majorHAnsi" w:hAnsiTheme="majorHAnsi" w:cstheme="majorHAnsi"/>
          <w:b/>
          <w:bCs/>
          <w:color w:val="000000" w:themeColor="text1"/>
          <w:sz w:val="26"/>
          <w:szCs w:val="26"/>
        </w:rPr>
        <w:t xml:space="preserve"> CỦA ITAM</w:t>
      </w:r>
    </w:p>
    <w:p w:rsidR="00EB2A4A" w:rsidRPr="00564831" w:rsidRDefault="00EB2A4A" w:rsidP="00513DEB">
      <w:pPr>
        <w:shd w:val="clear" w:color="auto" w:fill="FFFFFF"/>
        <w:spacing w:after="0" w:line="240" w:lineRule="auto"/>
        <w:jc w:val="both"/>
        <w:rPr>
          <w:rFonts w:asciiTheme="majorHAnsi" w:eastAsia="Times New Roman" w:hAnsiTheme="majorHAnsi" w:cstheme="majorHAnsi"/>
          <w:sz w:val="26"/>
          <w:szCs w:val="26"/>
        </w:rPr>
      </w:pPr>
      <w:r w:rsidRPr="00564831">
        <w:rPr>
          <w:rFonts w:asciiTheme="majorHAnsi" w:eastAsia="Times New Roman" w:hAnsiTheme="majorHAnsi" w:cstheme="majorHAnsi"/>
          <w:sz w:val="26"/>
          <w:szCs w:val="26"/>
        </w:rPr>
        <w:t xml:space="preserve">ItamS (Itam’s Social Responsibility Fund) </w:t>
      </w:r>
      <w:r w:rsidR="00513DEB" w:rsidRPr="00564831">
        <w:rPr>
          <w:rFonts w:asciiTheme="majorHAnsi" w:eastAsia="Times New Roman" w:hAnsiTheme="majorHAnsi" w:cstheme="majorHAnsi"/>
          <w:sz w:val="26"/>
          <w:szCs w:val="26"/>
        </w:rPr>
        <w:t>là dự án nhằm nâng cao năng lực nghiên cứu</w:t>
      </w:r>
      <w:r w:rsidRPr="00564831">
        <w:rPr>
          <w:rFonts w:asciiTheme="majorHAnsi" w:eastAsia="Times New Roman" w:hAnsiTheme="majorHAnsi" w:cstheme="majorHAnsi"/>
          <w:sz w:val="26"/>
          <w:szCs w:val="26"/>
        </w:rPr>
        <w:t xml:space="preserve"> của cộng đồng y khoa Việt Nam, </w:t>
      </w:r>
      <w:r w:rsidR="00585044" w:rsidRPr="00564831">
        <w:rPr>
          <w:rFonts w:asciiTheme="majorHAnsi" w:eastAsia="Times New Roman" w:hAnsiTheme="majorHAnsi" w:cstheme="majorHAnsi"/>
          <w:sz w:val="26"/>
          <w:szCs w:val="26"/>
        </w:rPr>
        <w:t xml:space="preserve">cũng </w:t>
      </w:r>
      <w:r w:rsidRPr="00564831">
        <w:rPr>
          <w:rFonts w:asciiTheme="majorHAnsi" w:eastAsia="Times New Roman" w:hAnsiTheme="majorHAnsi" w:cstheme="majorHAnsi"/>
          <w:sz w:val="26"/>
          <w:szCs w:val="26"/>
        </w:rPr>
        <w:t>thể hiện trách nhiệm cộng đồng của Itam</w:t>
      </w:r>
      <w:r w:rsidR="00547192" w:rsidRPr="00564831">
        <w:rPr>
          <w:rFonts w:asciiTheme="majorHAnsi" w:eastAsia="Times New Roman" w:hAnsiTheme="majorHAnsi" w:cstheme="majorHAnsi"/>
          <w:sz w:val="26"/>
          <w:szCs w:val="26"/>
        </w:rPr>
        <w:t>.edu.vn</w:t>
      </w:r>
      <w:r w:rsidRPr="00564831">
        <w:rPr>
          <w:rFonts w:asciiTheme="majorHAnsi" w:eastAsia="Times New Roman" w:hAnsiTheme="majorHAnsi" w:cstheme="majorHAnsi"/>
          <w:sz w:val="26"/>
          <w:szCs w:val="26"/>
        </w:rPr>
        <w:t xml:space="preserve">, </w:t>
      </w:r>
      <w:r w:rsidR="00513DEB" w:rsidRPr="00564831">
        <w:rPr>
          <w:rFonts w:asciiTheme="majorHAnsi" w:eastAsia="Times New Roman" w:hAnsiTheme="majorHAnsi" w:cstheme="majorHAnsi"/>
          <w:sz w:val="26"/>
          <w:szCs w:val="26"/>
        </w:rPr>
        <w:t>mong muốn chia sẻ các kiến thức về thực hiện một nghiên cứu bài bản trong bối cảnh Việt Nam thông qua khóa học online miễn phí, hội thảo, tư vấn cho các đề tài nghiên cứu</w:t>
      </w:r>
      <w:r w:rsidR="00585044" w:rsidRPr="00564831">
        <w:rPr>
          <w:rFonts w:asciiTheme="majorHAnsi" w:eastAsia="Times New Roman" w:hAnsiTheme="majorHAnsi" w:cstheme="majorHAnsi"/>
          <w:sz w:val="26"/>
          <w:szCs w:val="26"/>
        </w:rPr>
        <w:t xml:space="preserve"> khoa học y học</w:t>
      </w:r>
      <w:r w:rsidR="00513DEB" w:rsidRPr="00564831">
        <w:rPr>
          <w:rFonts w:asciiTheme="majorHAnsi" w:eastAsia="Times New Roman" w:hAnsiTheme="majorHAnsi" w:cstheme="majorHAnsi"/>
          <w:sz w:val="26"/>
          <w:szCs w:val="26"/>
        </w:rPr>
        <w:t>.</w:t>
      </w:r>
    </w:p>
    <w:p w:rsidR="007C6D69" w:rsidRPr="00564831" w:rsidRDefault="007C6D69" w:rsidP="00513DEB">
      <w:pPr>
        <w:shd w:val="clear" w:color="auto" w:fill="FFFFFF"/>
        <w:spacing w:after="0" w:line="240" w:lineRule="auto"/>
        <w:jc w:val="both"/>
        <w:rPr>
          <w:rFonts w:asciiTheme="majorHAnsi" w:eastAsia="Times New Roman" w:hAnsiTheme="majorHAnsi" w:cstheme="majorHAnsi"/>
          <w:b/>
          <w:sz w:val="26"/>
          <w:szCs w:val="26"/>
        </w:rPr>
      </w:pPr>
    </w:p>
    <w:p w:rsidR="006D1169" w:rsidRPr="00564831" w:rsidRDefault="00513DEB" w:rsidP="00513DEB">
      <w:pPr>
        <w:shd w:val="clear" w:color="auto" w:fill="FFFFFF"/>
        <w:spacing w:after="0" w:line="240" w:lineRule="auto"/>
        <w:jc w:val="both"/>
        <w:rPr>
          <w:rFonts w:asciiTheme="majorHAnsi" w:eastAsia="Times New Roman" w:hAnsiTheme="majorHAnsi" w:cstheme="majorHAnsi"/>
          <w:b/>
          <w:sz w:val="26"/>
          <w:szCs w:val="26"/>
        </w:rPr>
      </w:pPr>
      <w:r w:rsidRPr="00564831">
        <w:rPr>
          <w:rFonts w:asciiTheme="majorHAnsi" w:eastAsia="Times New Roman" w:hAnsiTheme="majorHAnsi" w:cstheme="majorHAnsi"/>
          <w:b/>
          <w:sz w:val="26"/>
          <w:szCs w:val="26"/>
        </w:rPr>
        <w:t>​</w:t>
      </w:r>
      <w:r w:rsidR="006D1169" w:rsidRPr="00564831">
        <w:rPr>
          <w:rFonts w:asciiTheme="majorHAnsi" w:eastAsia="Times New Roman" w:hAnsiTheme="majorHAnsi" w:cstheme="majorHAnsi"/>
          <w:b/>
          <w:sz w:val="26"/>
          <w:szCs w:val="26"/>
        </w:rPr>
        <w:t xml:space="preserve">3. THÔNG BÁO THAM GIA </w:t>
      </w:r>
      <w:r w:rsidR="007C6D69" w:rsidRPr="00564831">
        <w:rPr>
          <w:rFonts w:asciiTheme="majorHAnsi" w:eastAsia="Times New Roman" w:hAnsiTheme="majorHAnsi" w:cstheme="majorHAnsi"/>
          <w:b/>
          <w:sz w:val="26"/>
          <w:szCs w:val="26"/>
        </w:rPr>
        <w:t>QUỸ TRÁCH NHIỆM XÃ HỘI</w:t>
      </w:r>
      <w:r w:rsidR="00F1608B">
        <w:rPr>
          <w:rFonts w:asciiTheme="majorHAnsi" w:eastAsia="Times New Roman" w:hAnsiTheme="majorHAnsi" w:cstheme="majorHAnsi"/>
          <w:b/>
          <w:sz w:val="26"/>
          <w:szCs w:val="26"/>
        </w:rPr>
        <w:t xml:space="preserve"> CỦA ITAM</w:t>
      </w:r>
    </w:p>
    <w:p w:rsidR="00513DEB" w:rsidRPr="00564831" w:rsidRDefault="00513DEB" w:rsidP="00513DEB">
      <w:pPr>
        <w:shd w:val="clear" w:color="auto" w:fill="FFFFFF"/>
        <w:spacing w:after="0" w:line="240" w:lineRule="auto"/>
        <w:jc w:val="both"/>
        <w:rPr>
          <w:rFonts w:asciiTheme="majorHAnsi" w:eastAsia="Times New Roman" w:hAnsiTheme="majorHAnsi" w:cstheme="majorHAnsi"/>
          <w:sz w:val="26"/>
          <w:szCs w:val="26"/>
        </w:rPr>
      </w:pPr>
      <w:r w:rsidRPr="00564831">
        <w:rPr>
          <w:rFonts w:asciiTheme="majorHAnsi" w:eastAsia="Times New Roman" w:hAnsiTheme="majorHAnsi" w:cstheme="majorHAnsi"/>
          <w:sz w:val="26"/>
          <w:szCs w:val="26"/>
        </w:rPr>
        <w:br/>
        <w:t xml:space="preserve">Dự án </w:t>
      </w:r>
      <w:r w:rsidR="00EB2A4A" w:rsidRPr="00564831">
        <w:rPr>
          <w:rFonts w:asciiTheme="majorHAnsi" w:eastAsia="Times New Roman" w:hAnsiTheme="majorHAnsi" w:cstheme="majorHAnsi"/>
          <w:sz w:val="26"/>
          <w:szCs w:val="26"/>
        </w:rPr>
        <w:t>ItamS</w:t>
      </w:r>
      <w:r w:rsidRPr="00564831">
        <w:rPr>
          <w:rFonts w:asciiTheme="majorHAnsi" w:eastAsia="Times New Roman" w:hAnsiTheme="majorHAnsi" w:cstheme="majorHAnsi"/>
          <w:sz w:val="26"/>
          <w:szCs w:val="26"/>
        </w:rPr>
        <w:t xml:space="preserve"> mời bạn tham gia nộp đề cương cho Quỹ </w:t>
      </w:r>
      <w:r w:rsidR="00EB2A4A" w:rsidRPr="00564831">
        <w:rPr>
          <w:rFonts w:asciiTheme="majorHAnsi" w:eastAsia="Times New Roman" w:hAnsiTheme="majorHAnsi" w:cstheme="majorHAnsi"/>
          <w:sz w:val="26"/>
          <w:szCs w:val="26"/>
        </w:rPr>
        <w:t xml:space="preserve">trách nhiệm xã hội với </w:t>
      </w:r>
      <w:r w:rsidRPr="00564831">
        <w:rPr>
          <w:rFonts w:asciiTheme="majorHAnsi" w:eastAsia="Times New Roman" w:hAnsiTheme="majorHAnsi" w:cstheme="majorHAnsi"/>
          <w:sz w:val="26"/>
          <w:szCs w:val="26"/>
        </w:rPr>
        <w:t>tài trợ nhỏ trị giá tối đa </w:t>
      </w:r>
      <w:r w:rsidR="00EB2A4A" w:rsidRPr="00564831">
        <w:rPr>
          <w:rFonts w:asciiTheme="majorHAnsi" w:eastAsia="Times New Roman" w:hAnsiTheme="majorHAnsi" w:cstheme="majorHAnsi"/>
          <w:b/>
          <w:sz w:val="26"/>
          <w:szCs w:val="26"/>
        </w:rPr>
        <w:t>1</w:t>
      </w:r>
      <w:r w:rsidRPr="00564831">
        <w:rPr>
          <w:rFonts w:asciiTheme="majorHAnsi" w:eastAsia="Times New Roman" w:hAnsiTheme="majorHAnsi" w:cstheme="majorHAnsi"/>
          <w:b/>
          <w:bCs/>
          <w:sz w:val="26"/>
          <w:szCs w:val="26"/>
        </w:rPr>
        <w:t>0,000,000 đồng/dự án</w:t>
      </w:r>
      <w:r w:rsidRPr="00564831">
        <w:rPr>
          <w:rFonts w:asciiTheme="majorHAnsi" w:eastAsia="Times New Roman" w:hAnsiTheme="majorHAnsi" w:cstheme="majorHAnsi"/>
          <w:sz w:val="26"/>
          <w:szCs w:val="26"/>
        </w:rPr>
        <w:t xml:space="preserve"> cho các bạn đang có ý tưởng hoặc đang thực hiện một dự án hướng tới </w:t>
      </w:r>
      <w:r w:rsidR="00EB2A4A" w:rsidRPr="00564831">
        <w:rPr>
          <w:rFonts w:asciiTheme="majorHAnsi" w:eastAsia="Times New Roman" w:hAnsiTheme="majorHAnsi" w:cstheme="majorHAnsi"/>
          <w:sz w:val="26"/>
          <w:szCs w:val="26"/>
        </w:rPr>
        <w:t>cải tiến chất lượng dịch vụ y tế</w:t>
      </w:r>
      <w:r w:rsidRPr="00564831">
        <w:rPr>
          <w:rFonts w:asciiTheme="majorHAnsi" w:eastAsia="Times New Roman" w:hAnsiTheme="majorHAnsi" w:cstheme="majorHAnsi"/>
          <w:sz w:val="26"/>
          <w:szCs w:val="26"/>
        </w:rPr>
        <w:t>.</w:t>
      </w:r>
    </w:p>
    <w:p w:rsidR="00513DEB" w:rsidRPr="00564831" w:rsidRDefault="00513DEB" w:rsidP="00513DEB">
      <w:pPr>
        <w:numPr>
          <w:ilvl w:val="0"/>
          <w:numId w:val="1"/>
        </w:numPr>
        <w:shd w:val="clear" w:color="auto" w:fill="FFFFFF"/>
        <w:spacing w:before="100" w:beforeAutospacing="1" w:after="100" w:afterAutospacing="1" w:line="240" w:lineRule="auto"/>
        <w:jc w:val="both"/>
        <w:rPr>
          <w:rFonts w:asciiTheme="majorHAnsi" w:eastAsia="Times New Roman" w:hAnsiTheme="majorHAnsi" w:cstheme="majorHAnsi"/>
          <w:sz w:val="26"/>
          <w:szCs w:val="26"/>
        </w:rPr>
      </w:pPr>
      <w:r w:rsidRPr="00564831">
        <w:rPr>
          <w:rFonts w:asciiTheme="majorHAnsi" w:eastAsia="Times New Roman" w:hAnsiTheme="majorHAnsi" w:cstheme="majorHAnsi"/>
          <w:sz w:val="26"/>
          <w:szCs w:val="26"/>
        </w:rPr>
        <w:t>Phạm vi áp dụng: Toàn quốc</w:t>
      </w:r>
    </w:p>
    <w:p w:rsidR="00513DEB" w:rsidRPr="00564831" w:rsidRDefault="00513DEB" w:rsidP="00513DEB">
      <w:pPr>
        <w:numPr>
          <w:ilvl w:val="0"/>
          <w:numId w:val="1"/>
        </w:numPr>
        <w:shd w:val="clear" w:color="auto" w:fill="FFFFFF"/>
        <w:spacing w:before="100" w:beforeAutospacing="1" w:after="100" w:afterAutospacing="1" w:line="240" w:lineRule="auto"/>
        <w:jc w:val="both"/>
        <w:rPr>
          <w:rFonts w:asciiTheme="majorHAnsi" w:eastAsia="Times New Roman" w:hAnsiTheme="majorHAnsi" w:cstheme="majorHAnsi"/>
          <w:sz w:val="26"/>
          <w:szCs w:val="26"/>
        </w:rPr>
      </w:pPr>
      <w:r w:rsidRPr="00564831">
        <w:rPr>
          <w:rFonts w:asciiTheme="majorHAnsi" w:eastAsia="Times New Roman" w:hAnsiTheme="majorHAnsi" w:cstheme="majorHAnsi"/>
          <w:sz w:val="26"/>
          <w:szCs w:val="26"/>
        </w:rPr>
        <w:t>Thời gian thực hiện: Dự án phải kết thúc trước </w:t>
      </w:r>
      <w:r w:rsidRPr="00564831">
        <w:rPr>
          <w:rFonts w:asciiTheme="majorHAnsi" w:eastAsia="Times New Roman" w:hAnsiTheme="majorHAnsi" w:cstheme="majorHAnsi"/>
          <w:b/>
          <w:bCs/>
          <w:sz w:val="26"/>
          <w:szCs w:val="26"/>
        </w:rPr>
        <w:t>ngày 31 tháng 12 năm 2023</w:t>
      </w:r>
      <w:r w:rsidRPr="00564831">
        <w:rPr>
          <w:rFonts w:asciiTheme="majorHAnsi" w:eastAsia="Times New Roman" w:hAnsiTheme="majorHAnsi" w:cstheme="majorHAnsi"/>
          <w:sz w:val="26"/>
          <w:szCs w:val="26"/>
        </w:rPr>
        <w:t>.</w:t>
      </w:r>
    </w:p>
    <w:p w:rsidR="00513DEB" w:rsidRPr="00564831" w:rsidRDefault="00513DEB" w:rsidP="00513DEB">
      <w:pPr>
        <w:numPr>
          <w:ilvl w:val="0"/>
          <w:numId w:val="1"/>
        </w:numPr>
        <w:shd w:val="clear" w:color="auto" w:fill="FFFFFF"/>
        <w:spacing w:before="100" w:beforeAutospacing="1" w:after="100" w:afterAutospacing="1" w:line="240" w:lineRule="auto"/>
        <w:jc w:val="both"/>
        <w:rPr>
          <w:rFonts w:asciiTheme="majorHAnsi" w:eastAsia="Times New Roman" w:hAnsiTheme="majorHAnsi" w:cstheme="majorHAnsi"/>
          <w:sz w:val="26"/>
          <w:szCs w:val="26"/>
        </w:rPr>
      </w:pPr>
      <w:r w:rsidRPr="00564831">
        <w:rPr>
          <w:rFonts w:asciiTheme="majorHAnsi" w:eastAsia="Times New Roman" w:hAnsiTheme="majorHAnsi" w:cstheme="majorHAnsi"/>
          <w:sz w:val="26"/>
          <w:szCs w:val="26"/>
        </w:rPr>
        <w:t>Deadline nộp hồ sơ cho quỹ là: </w:t>
      </w:r>
      <w:r w:rsidRPr="00564831">
        <w:rPr>
          <w:rFonts w:asciiTheme="majorHAnsi" w:eastAsia="Times New Roman" w:hAnsiTheme="majorHAnsi" w:cstheme="majorHAnsi"/>
          <w:b/>
          <w:bCs/>
          <w:sz w:val="26"/>
          <w:szCs w:val="26"/>
        </w:rPr>
        <w:t xml:space="preserve">17:00, ngày 15 tháng </w:t>
      </w:r>
      <w:r w:rsidR="001C70A6" w:rsidRPr="00564831">
        <w:rPr>
          <w:rFonts w:asciiTheme="majorHAnsi" w:eastAsia="Times New Roman" w:hAnsiTheme="majorHAnsi" w:cstheme="majorHAnsi"/>
          <w:b/>
          <w:bCs/>
          <w:sz w:val="26"/>
          <w:szCs w:val="26"/>
        </w:rPr>
        <w:t>6</w:t>
      </w:r>
      <w:r w:rsidRPr="00564831">
        <w:rPr>
          <w:rFonts w:asciiTheme="majorHAnsi" w:eastAsia="Times New Roman" w:hAnsiTheme="majorHAnsi" w:cstheme="majorHAnsi"/>
          <w:b/>
          <w:bCs/>
          <w:sz w:val="26"/>
          <w:szCs w:val="26"/>
        </w:rPr>
        <w:t> năm 202</w:t>
      </w:r>
      <w:r w:rsidR="00FC6918" w:rsidRPr="00564831">
        <w:rPr>
          <w:rFonts w:asciiTheme="majorHAnsi" w:eastAsia="Times New Roman" w:hAnsiTheme="majorHAnsi" w:cstheme="majorHAnsi"/>
          <w:b/>
          <w:bCs/>
          <w:sz w:val="26"/>
          <w:szCs w:val="26"/>
        </w:rPr>
        <w:t>3</w:t>
      </w:r>
      <w:r w:rsidRPr="00564831">
        <w:rPr>
          <w:rFonts w:asciiTheme="majorHAnsi" w:eastAsia="Times New Roman" w:hAnsiTheme="majorHAnsi" w:cstheme="majorHAnsi"/>
          <w:sz w:val="26"/>
          <w:szCs w:val="26"/>
        </w:rPr>
        <w:t>. Các đề cương tốt sẽ được chọn vào </w:t>
      </w:r>
      <w:r w:rsidRPr="00564831">
        <w:rPr>
          <w:rFonts w:asciiTheme="majorHAnsi" w:eastAsia="Times New Roman" w:hAnsiTheme="majorHAnsi" w:cstheme="majorHAnsi"/>
          <w:b/>
          <w:bCs/>
          <w:i/>
          <w:iCs/>
          <w:sz w:val="26"/>
          <w:szCs w:val="26"/>
        </w:rPr>
        <w:t>vòng bảo vệ đề cương</w:t>
      </w:r>
      <w:r w:rsidRPr="00564831">
        <w:rPr>
          <w:rFonts w:asciiTheme="majorHAnsi" w:eastAsia="Times New Roman" w:hAnsiTheme="majorHAnsi" w:cstheme="majorHAnsi"/>
          <w:sz w:val="26"/>
          <w:szCs w:val="26"/>
        </w:rPr>
        <w:t> (tiến hành thông qua internet). Mỗi dự án sẽ trình bày đề cương của mình trong 15 phút và trả lời các câu hỏi của hội đồng xét duyệt trong 15-20 phút.</w:t>
      </w:r>
    </w:p>
    <w:p w:rsidR="00513DEB" w:rsidRPr="00564831" w:rsidRDefault="00513DEB" w:rsidP="00513DEB">
      <w:pPr>
        <w:numPr>
          <w:ilvl w:val="0"/>
          <w:numId w:val="1"/>
        </w:numPr>
        <w:shd w:val="clear" w:color="auto" w:fill="FFFFFF"/>
        <w:spacing w:before="100" w:beforeAutospacing="1" w:after="100" w:afterAutospacing="1" w:line="240" w:lineRule="auto"/>
        <w:jc w:val="both"/>
        <w:rPr>
          <w:rFonts w:asciiTheme="majorHAnsi" w:eastAsia="Times New Roman" w:hAnsiTheme="majorHAnsi" w:cstheme="majorHAnsi"/>
          <w:sz w:val="26"/>
          <w:szCs w:val="26"/>
        </w:rPr>
      </w:pPr>
      <w:r w:rsidRPr="00564831">
        <w:rPr>
          <w:rFonts w:asciiTheme="majorHAnsi" w:eastAsia="Times New Roman" w:hAnsiTheme="majorHAnsi" w:cstheme="majorHAnsi"/>
          <w:sz w:val="26"/>
          <w:szCs w:val="26"/>
        </w:rPr>
        <w:lastRenderedPageBreak/>
        <w:t>Các dự án được nhận tài trợ sẽ được liên hệ muộn nhất vào </w:t>
      </w:r>
      <w:r w:rsidRPr="00564831">
        <w:rPr>
          <w:rFonts w:asciiTheme="majorHAnsi" w:eastAsia="Times New Roman" w:hAnsiTheme="majorHAnsi" w:cstheme="majorHAnsi"/>
          <w:b/>
          <w:bCs/>
          <w:sz w:val="26"/>
          <w:szCs w:val="26"/>
        </w:rPr>
        <w:t xml:space="preserve">ngày 30 tháng </w:t>
      </w:r>
      <w:r w:rsidR="001C70A6" w:rsidRPr="00564831">
        <w:rPr>
          <w:rFonts w:asciiTheme="majorHAnsi" w:eastAsia="Times New Roman" w:hAnsiTheme="majorHAnsi" w:cstheme="majorHAnsi"/>
          <w:b/>
          <w:bCs/>
          <w:sz w:val="26"/>
          <w:szCs w:val="26"/>
        </w:rPr>
        <w:t>7</w:t>
      </w:r>
      <w:r w:rsidRPr="00564831">
        <w:rPr>
          <w:rFonts w:asciiTheme="majorHAnsi" w:eastAsia="Times New Roman" w:hAnsiTheme="majorHAnsi" w:cstheme="majorHAnsi"/>
          <w:b/>
          <w:bCs/>
          <w:sz w:val="26"/>
          <w:szCs w:val="26"/>
        </w:rPr>
        <w:t> năm 2023</w:t>
      </w:r>
      <w:r w:rsidRPr="00564831">
        <w:rPr>
          <w:rFonts w:asciiTheme="majorHAnsi" w:eastAsia="Times New Roman" w:hAnsiTheme="majorHAnsi" w:cstheme="majorHAnsi"/>
          <w:sz w:val="26"/>
          <w:szCs w:val="26"/>
        </w:rPr>
        <w:t>.</w:t>
      </w:r>
    </w:p>
    <w:p w:rsidR="00513DEB" w:rsidRPr="00564831" w:rsidRDefault="00513DEB" w:rsidP="00513DEB">
      <w:pPr>
        <w:numPr>
          <w:ilvl w:val="0"/>
          <w:numId w:val="1"/>
        </w:numPr>
        <w:shd w:val="clear" w:color="auto" w:fill="FFFFFF"/>
        <w:spacing w:before="100" w:beforeAutospacing="1" w:after="100" w:afterAutospacing="1" w:line="240" w:lineRule="auto"/>
        <w:jc w:val="both"/>
        <w:rPr>
          <w:rFonts w:asciiTheme="majorHAnsi" w:eastAsia="Times New Roman" w:hAnsiTheme="majorHAnsi" w:cstheme="majorHAnsi"/>
          <w:sz w:val="26"/>
          <w:szCs w:val="26"/>
        </w:rPr>
      </w:pPr>
      <w:r w:rsidRPr="00564831">
        <w:rPr>
          <w:rFonts w:asciiTheme="majorHAnsi" w:eastAsia="Times New Roman" w:hAnsiTheme="majorHAnsi" w:cstheme="majorHAnsi"/>
          <w:sz w:val="26"/>
          <w:szCs w:val="26"/>
        </w:rPr>
        <w:t xml:space="preserve">Đối tượng áp dụng: </w:t>
      </w:r>
      <w:r w:rsidR="00547192" w:rsidRPr="00564831">
        <w:rPr>
          <w:rFonts w:asciiTheme="majorHAnsi" w:eastAsia="Times New Roman" w:hAnsiTheme="majorHAnsi" w:cstheme="majorHAnsi"/>
          <w:sz w:val="26"/>
          <w:szCs w:val="26"/>
        </w:rPr>
        <w:t>ItamS</w:t>
      </w:r>
      <w:r w:rsidRPr="00564831">
        <w:rPr>
          <w:rFonts w:asciiTheme="majorHAnsi" w:eastAsia="Times New Roman" w:hAnsiTheme="majorHAnsi" w:cstheme="majorHAnsi"/>
          <w:sz w:val="26"/>
          <w:szCs w:val="26"/>
        </w:rPr>
        <w:t xml:space="preserve"> mời các cá nhân bao gồm sinh viên, người đã tốt nghiệp, bác sĩ, nghiên cứu sinh, không giới hạn độ tuổi, dân tộc, vùng miền... công tác trong cơ sở y tế công lập, ngoài công lập quan tâm tới nâng cao </w:t>
      </w:r>
      <w:r w:rsidR="00EB2A4A" w:rsidRPr="00564831">
        <w:rPr>
          <w:rFonts w:asciiTheme="majorHAnsi" w:eastAsia="Times New Roman" w:hAnsiTheme="majorHAnsi" w:cstheme="majorHAnsi"/>
          <w:sz w:val="26"/>
          <w:szCs w:val="26"/>
        </w:rPr>
        <w:t xml:space="preserve">chất lượng dịch vụ y tế </w:t>
      </w:r>
      <w:r w:rsidRPr="00564831">
        <w:rPr>
          <w:rFonts w:asciiTheme="majorHAnsi" w:eastAsia="Times New Roman" w:hAnsiTheme="majorHAnsi" w:cstheme="majorHAnsi"/>
          <w:sz w:val="26"/>
          <w:szCs w:val="26"/>
        </w:rPr>
        <w:t>tham gia nộp đề cương.</w:t>
      </w:r>
    </w:p>
    <w:p w:rsidR="00513DEB" w:rsidRPr="00564831" w:rsidRDefault="00513DEB" w:rsidP="00513DEB">
      <w:pPr>
        <w:shd w:val="clear" w:color="auto" w:fill="FFFFFF"/>
        <w:spacing w:after="0" w:line="240" w:lineRule="auto"/>
        <w:jc w:val="both"/>
        <w:rPr>
          <w:rFonts w:asciiTheme="majorHAnsi" w:eastAsia="Times New Roman" w:hAnsiTheme="majorHAnsi" w:cstheme="majorHAnsi"/>
          <w:sz w:val="26"/>
          <w:szCs w:val="26"/>
        </w:rPr>
      </w:pPr>
      <w:r w:rsidRPr="00564831">
        <w:rPr>
          <w:rFonts w:asciiTheme="majorHAnsi" w:eastAsia="Times New Roman" w:hAnsiTheme="majorHAnsi" w:cstheme="majorHAnsi"/>
          <w:sz w:val="26"/>
          <w:szCs w:val="26"/>
        </w:rPr>
        <w:t>​Chúng tôi sẽ ưu tiên các dự án có các đặc điểm sau khi xét duyệt hồ sơ:</w:t>
      </w:r>
    </w:p>
    <w:p w:rsidR="00513DEB" w:rsidRPr="00564831" w:rsidRDefault="00513DEB" w:rsidP="00513DEB">
      <w:pPr>
        <w:numPr>
          <w:ilvl w:val="0"/>
          <w:numId w:val="2"/>
        </w:numPr>
        <w:shd w:val="clear" w:color="auto" w:fill="FFFFFF"/>
        <w:spacing w:before="100" w:beforeAutospacing="1" w:after="100" w:afterAutospacing="1" w:line="240" w:lineRule="auto"/>
        <w:jc w:val="both"/>
        <w:rPr>
          <w:rFonts w:asciiTheme="majorHAnsi" w:eastAsia="Times New Roman" w:hAnsiTheme="majorHAnsi" w:cstheme="majorHAnsi"/>
          <w:sz w:val="26"/>
          <w:szCs w:val="26"/>
        </w:rPr>
      </w:pPr>
      <w:r w:rsidRPr="00564831">
        <w:rPr>
          <w:rFonts w:asciiTheme="majorHAnsi" w:eastAsia="Times New Roman" w:hAnsiTheme="majorHAnsi" w:cstheme="majorHAnsi"/>
          <w:sz w:val="26"/>
          <w:szCs w:val="26"/>
        </w:rPr>
        <w:t>Các cá nhân tham gia trong độ tuổi 18-</w:t>
      </w:r>
      <w:r w:rsidR="00EB2A4A" w:rsidRPr="00564831">
        <w:rPr>
          <w:rFonts w:asciiTheme="majorHAnsi" w:eastAsia="Times New Roman" w:hAnsiTheme="majorHAnsi" w:cstheme="majorHAnsi"/>
          <w:sz w:val="26"/>
          <w:szCs w:val="26"/>
        </w:rPr>
        <w:t>25</w:t>
      </w:r>
      <w:r w:rsidRPr="00564831">
        <w:rPr>
          <w:rFonts w:asciiTheme="majorHAnsi" w:eastAsia="Times New Roman" w:hAnsiTheme="majorHAnsi" w:cstheme="majorHAnsi"/>
          <w:sz w:val="26"/>
          <w:szCs w:val="26"/>
        </w:rPr>
        <w:t xml:space="preserve"> tính tại thời điểm nộp hồ sơ.</w:t>
      </w:r>
    </w:p>
    <w:p w:rsidR="00513DEB" w:rsidRPr="00564831" w:rsidRDefault="00513DEB" w:rsidP="00513DEB">
      <w:pPr>
        <w:numPr>
          <w:ilvl w:val="0"/>
          <w:numId w:val="2"/>
        </w:numPr>
        <w:shd w:val="clear" w:color="auto" w:fill="FFFFFF"/>
        <w:spacing w:before="100" w:beforeAutospacing="1" w:after="100" w:afterAutospacing="1" w:line="240" w:lineRule="auto"/>
        <w:jc w:val="both"/>
        <w:rPr>
          <w:rFonts w:asciiTheme="majorHAnsi" w:eastAsia="Times New Roman" w:hAnsiTheme="majorHAnsi" w:cstheme="majorHAnsi"/>
          <w:sz w:val="26"/>
          <w:szCs w:val="26"/>
        </w:rPr>
      </w:pPr>
      <w:r w:rsidRPr="00564831">
        <w:rPr>
          <w:rFonts w:asciiTheme="majorHAnsi" w:eastAsia="Times New Roman" w:hAnsiTheme="majorHAnsi" w:cstheme="majorHAnsi"/>
          <w:sz w:val="26"/>
          <w:szCs w:val="26"/>
        </w:rPr>
        <w:t>Nghiên cứu của sinh viên và học viên sau đại học tại các trường đại học, cao đẳng y dược trong cả nước, có thể là đề tài độc lập hoặc đang được hướng dẫn bởi các giảng viên trong và ngoài trường.</w:t>
      </w:r>
    </w:p>
    <w:p w:rsidR="00513DEB" w:rsidRPr="00564831" w:rsidRDefault="00513DEB" w:rsidP="00513DEB">
      <w:pPr>
        <w:numPr>
          <w:ilvl w:val="0"/>
          <w:numId w:val="2"/>
        </w:numPr>
        <w:shd w:val="clear" w:color="auto" w:fill="FFFFFF"/>
        <w:spacing w:before="100" w:beforeAutospacing="1" w:after="100" w:afterAutospacing="1" w:line="240" w:lineRule="auto"/>
        <w:jc w:val="both"/>
        <w:rPr>
          <w:rFonts w:asciiTheme="majorHAnsi" w:eastAsia="Times New Roman" w:hAnsiTheme="majorHAnsi" w:cstheme="majorHAnsi"/>
          <w:sz w:val="26"/>
          <w:szCs w:val="26"/>
        </w:rPr>
      </w:pPr>
      <w:r w:rsidRPr="00564831">
        <w:rPr>
          <w:rFonts w:asciiTheme="majorHAnsi" w:eastAsia="Times New Roman" w:hAnsiTheme="majorHAnsi" w:cstheme="majorHAnsi"/>
          <w:sz w:val="26"/>
          <w:szCs w:val="26"/>
        </w:rPr>
        <w:t>Các đề cương được viết bằng tiếng Việt.</w:t>
      </w:r>
    </w:p>
    <w:p w:rsidR="00513DEB" w:rsidRPr="00564831" w:rsidRDefault="00513DEB" w:rsidP="00513DEB">
      <w:pPr>
        <w:numPr>
          <w:ilvl w:val="0"/>
          <w:numId w:val="2"/>
        </w:numPr>
        <w:shd w:val="clear" w:color="auto" w:fill="FFFFFF"/>
        <w:spacing w:before="100" w:beforeAutospacing="1" w:after="100" w:afterAutospacing="1" w:line="240" w:lineRule="auto"/>
        <w:jc w:val="both"/>
        <w:rPr>
          <w:rFonts w:asciiTheme="majorHAnsi" w:eastAsia="Times New Roman" w:hAnsiTheme="majorHAnsi" w:cstheme="majorHAnsi"/>
          <w:sz w:val="26"/>
          <w:szCs w:val="26"/>
        </w:rPr>
      </w:pPr>
      <w:r w:rsidRPr="00564831">
        <w:rPr>
          <w:rFonts w:asciiTheme="majorHAnsi" w:eastAsia="Times New Roman" w:hAnsiTheme="majorHAnsi" w:cstheme="majorHAnsi"/>
          <w:sz w:val="26"/>
          <w:szCs w:val="26"/>
        </w:rPr>
        <w:t>Dự án, chương trình can thiệp, nghiên cứu tại các cơ sở khám bệnh, chữa bệnh.</w:t>
      </w:r>
    </w:p>
    <w:p w:rsidR="00513DEB" w:rsidRPr="00564831" w:rsidRDefault="00513DEB" w:rsidP="00513DEB">
      <w:pPr>
        <w:shd w:val="clear" w:color="auto" w:fill="FFFFFF"/>
        <w:spacing w:after="0" w:line="240" w:lineRule="auto"/>
        <w:jc w:val="both"/>
        <w:rPr>
          <w:rFonts w:asciiTheme="majorHAnsi" w:eastAsia="Times New Roman" w:hAnsiTheme="majorHAnsi" w:cstheme="majorHAnsi"/>
          <w:sz w:val="26"/>
          <w:szCs w:val="26"/>
        </w:rPr>
      </w:pPr>
      <w:r w:rsidRPr="00564831">
        <w:rPr>
          <w:rFonts w:asciiTheme="majorHAnsi" w:eastAsia="Times New Roman" w:hAnsiTheme="majorHAnsi" w:cstheme="majorHAnsi"/>
          <w:sz w:val="26"/>
          <w:szCs w:val="26"/>
        </w:rPr>
        <w:t>Quyền lợi: Các dự án được chọn sẽ được cung cấp </w:t>
      </w:r>
      <w:r w:rsidR="00540DAB" w:rsidRPr="00540DAB">
        <w:rPr>
          <w:rFonts w:asciiTheme="majorHAnsi" w:eastAsia="Times New Roman" w:hAnsiTheme="majorHAnsi" w:cstheme="majorHAnsi"/>
          <w:b/>
          <w:sz w:val="26"/>
          <w:szCs w:val="26"/>
        </w:rPr>
        <w:t>TỐI ĐA</w:t>
      </w:r>
      <w:r w:rsidRPr="00564831">
        <w:rPr>
          <w:rFonts w:asciiTheme="majorHAnsi" w:eastAsia="Times New Roman" w:hAnsiTheme="majorHAnsi" w:cstheme="majorHAnsi"/>
          <w:b/>
          <w:bCs/>
          <w:sz w:val="26"/>
          <w:szCs w:val="26"/>
        </w:rPr>
        <w:t> </w:t>
      </w:r>
      <w:r w:rsidR="00EB2A4A" w:rsidRPr="00564831">
        <w:rPr>
          <w:rFonts w:asciiTheme="majorHAnsi" w:eastAsia="Times New Roman" w:hAnsiTheme="majorHAnsi" w:cstheme="majorHAnsi"/>
          <w:b/>
          <w:bCs/>
          <w:sz w:val="26"/>
          <w:szCs w:val="26"/>
        </w:rPr>
        <w:t>1</w:t>
      </w:r>
      <w:r w:rsidRPr="00564831">
        <w:rPr>
          <w:rFonts w:asciiTheme="majorHAnsi" w:eastAsia="Times New Roman" w:hAnsiTheme="majorHAnsi" w:cstheme="majorHAnsi"/>
          <w:b/>
          <w:bCs/>
          <w:color w:val="252525"/>
          <w:sz w:val="26"/>
          <w:szCs w:val="26"/>
        </w:rPr>
        <w:t>0,000,000 đồng</w:t>
      </w:r>
      <w:r w:rsidRPr="00564831">
        <w:rPr>
          <w:rFonts w:asciiTheme="majorHAnsi" w:eastAsia="Times New Roman" w:hAnsiTheme="majorHAnsi" w:cstheme="majorHAnsi"/>
          <w:sz w:val="26"/>
          <w:szCs w:val="26"/>
        </w:rPr>
        <w:t> để triển khai, nhận được tư vấn về thiết kế nghiên cứu, cách triển khai, phân tích số liệu bởi hội đồng của quỹ từ khi bắt đầu tới khi kết thúc thỏa thuận tài trợ. Dự án được sở hữu và sử dụng các sản phẩm của dự án trong thời gian hợp tác (ví dụ: tài liệu truyền thông giáo dục sức khỏe, bộ công cụ nghiên cứu…). </w:t>
      </w:r>
      <w:r w:rsidRPr="00564831">
        <w:rPr>
          <w:rFonts w:asciiTheme="majorHAnsi" w:eastAsia="Times New Roman" w:hAnsiTheme="majorHAnsi" w:cstheme="majorHAnsi"/>
          <w:i/>
          <w:iCs/>
          <w:sz w:val="26"/>
          <w:szCs w:val="26"/>
        </w:rPr>
        <w:t>Tuy nhiên, các sản phẩm của dự án sẽ được đăng tải công khai và trở thành tài sản công cộng sau một khoảng thời gian nhất định (ví dụ: 3 năm với bộ số liệu nghiên cứu) theo thỏa thuận hợp tác.</w:t>
      </w:r>
    </w:p>
    <w:p w:rsidR="00513DEB" w:rsidRPr="00564831" w:rsidRDefault="00513DEB" w:rsidP="00513DEB">
      <w:pPr>
        <w:shd w:val="clear" w:color="auto" w:fill="FFFFFF"/>
        <w:spacing w:after="0" w:line="240" w:lineRule="auto"/>
        <w:rPr>
          <w:rFonts w:asciiTheme="majorHAnsi" w:eastAsia="Times New Roman" w:hAnsiTheme="majorHAnsi" w:cstheme="majorHAnsi"/>
          <w:sz w:val="26"/>
          <w:szCs w:val="26"/>
        </w:rPr>
      </w:pPr>
      <w:r w:rsidRPr="00564831">
        <w:rPr>
          <w:rFonts w:asciiTheme="majorHAnsi" w:eastAsia="Times New Roman" w:hAnsiTheme="majorHAnsi" w:cstheme="majorHAnsi"/>
          <w:b/>
          <w:bCs/>
          <w:sz w:val="26"/>
          <w:szCs w:val="26"/>
        </w:rPr>
        <w:t>Lưu ý:</w:t>
      </w:r>
      <w:r w:rsidRPr="00564831">
        <w:rPr>
          <w:rFonts w:asciiTheme="majorHAnsi" w:eastAsia="Times New Roman" w:hAnsiTheme="majorHAnsi" w:cstheme="majorHAnsi"/>
          <w:sz w:val="26"/>
          <w:szCs w:val="26"/>
        </w:rPr>
        <w:br/>
        <w:t>​Quỹ tài trợ sẽ không thể chi trả cho:</w:t>
      </w:r>
    </w:p>
    <w:p w:rsidR="00513DEB" w:rsidRPr="00564831" w:rsidRDefault="00513DEB" w:rsidP="00513DEB">
      <w:pPr>
        <w:numPr>
          <w:ilvl w:val="0"/>
          <w:numId w:val="3"/>
        </w:numPr>
        <w:shd w:val="clear" w:color="auto" w:fill="FFFFFF"/>
        <w:spacing w:before="100" w:beforeAutospacing="1" w:after="100" w:afterAutospacing="1" w:line="240" w:lineRule="auto"/>
        <w:rPr>
          <w:rFonts w:asciiTheme="majorHAnsi" w:eastAsia="Times New Roman" w:hAnsiTheme="majorHAnsi" w:cstheme="majorHAnsi"/>
          <w:sz w:val="26"/>
          <w:szCs w:val="26"/>
        </w:rPr>
      </w:pPr>
      <w:r w:rsidRPr="00564831">
        <w:rPr>
          <w:rFonts w:asciiTheme="majorHAnsi" w:eastAsia="Times New Roman" w:hAnsiTheme="majorHAnsi" w:cstheme="majorHAnsi"/>
          <w:sz w:val="26"/>
          <w:szCs w:val="26"/>
        </w:rPr>
        <w:t>​Các chi phí quá lớn về ăn uống, đi lại, quà tặng, v.v.</w:t>
      </w:r>
    </w:p>
    <w:p w:rsidR="00513DEB" w:rsidRPr="00564831" w:rsidRDefault="00513DEB" w:rsidP="00513DEB">
      <w:pPr>
        <w:numPr>
          <w:ilvl w:val="0"/>
          <w:numId w:val="3"/>
        </w:numPr>
        <w:shd w:val="clear" w:color="auto" w:fill="FFFFFF"/>
        <w:spacing w:before="100" w:beforeAutospacing="1" w:after="100" w:afterAutospacing="1" w:line="240" w:lineRule="auto"/>
        <w:rPr>
          <w:rFonts w:asciiTheme="majorHAnsi" w:eastAsia="Times New Roman" w:hAnsiTheme="majorHAnsi" w:cstheme="majorHAnsi"/>
          <w:sz w:val="26"/>
          <w:szCs w:val="26"/>
        </w:rPr>
      </w:pPr>
      <w:r w:rsidRPr="00564831">
        <w:rPr>
          <w:rFonts w:asciiTheme="majorHAnsi" w:eastAsia="Times New Roman" w:hAnsiTheme="majorHAnsi" w:cstheme="majorHAnsi"/>
          <w:sz w:val="26"/>
          <w:szCs w:val="26"/>
        </w:rPr>
        <w:t>Chi phí về lương và phí quản lý</w:t>
      </w:r>
    </w:p>
    <w:p w:rsidR="00513DEB" w:rsidRPr="00564831" w:rsidRDefault="00513DEB" w:rsidP="00513DEB">
      <w:pPr>
        <w:numPr>
          <w:ilvl w:val="0"/>
          <w:numId w:val="3"/>
        </w:numPr>
        <w:shd w:val="clear" w:color="auto" w:fill="FFFFFF"/>
        <w:spacing w:before="100" w:beforeAutospacing="1" w:after="100" w:afterAutospacing="1" w:line="240" w:lineRule="auto"/>
        <w:rPr>
          <w:rFonts w:asciiTheme="majorHAnsi" w:eastAsia="Times New Roman" w:hAnsiTheme="majorHAnsi" w:cstheme="majorHAnsi"/>
          <w:sz w:val="26"/>
          <w:szCs w:val="26"/>
        </w:rPr>
      </w:pPr>
      <w:r w:rsidRPr="00564831">
        <w:rPr>
          <w:rFonts w:asciiTheme="majorHAnsi" w:eastAsia="Times New Roman" w:hAnsiTheme="majorHAnsi" w:cstheme="majorHAnsi"/>
          <w:sz w:val="26"/>
          <w:szCs w:val="26"/>
        </w:rPr>
        <w:t>Hỗ trợ cho các tổ chức vì lợi nhuận (for-profit entities)</w:t>
      </w:r>
    </w:p>
    <w:p w:rsidR="00513DEB" w:rsidRPr="00564831" w:rsidRDefault="00513DEB" w:rsidP="00513DEB">
      <w:pPr>
        <w:numPr>
          <w:ilvl w:val="0"/>
          <w:numId w:val="3"/>
        </w:numPr>
        <w:shd w:val="clear" w:color="auto" w:fill="FFFFFF"/>
        <w:spacing w:before="100" w:beforeAutospacing="1" w:after="100" w:afterAutospacing="1" w:line="240" w:lineRule="auto"/>
        <w:rPr>
          <w:rFonts w:asciiTheme="majorHAnsi" w:eastAsia="Times New Roman" w:hAnsiTheme="majorHAnsi" w:cstheme="majorHAnsi"/>
          <w:sz w:val="26"/>
          <w:szCs w:val="26"/>
        </w:rPr>
      </w:pPr>
      <w:r w:rsidRPr="00564831">
        <w:rPr>
          <w:rFonts w:asciiTheme="majorHAnsi" w:eastAsia="Times New Roman" w:hAnsiTheme="majorHAnsi" w:cstheme="majorHAnsi"/>
          <w:sz w:val="26"/>
          <w:szCs w:val="26"/>
        </w:rPr>
        <w:t>Hỗ trợ đi lại quốc tế</w:t>
      </w:r>
    </w:p>
    <w:p w:rsidR="00513DEB" w:rsidRPr="00564831" w:rsidRDefault="00513DEB" w:rsidP="00513DEB">
      <w:pPr>
        <w:numPr>
          <w:ilvl w:val="0"/>
          <w:numId w:val="3"/>
        </w:numPr>
        <w:shd w:val="clear" w:color="auto" w:fill="FFFFFF"/>
        <w:spacing w:before="100" w:beforeAutospacing="1" w:after="100" w:afterAutospacing="1" w:line="240" w:lineRule="auto"/>
        <w:rPr>
          <w:rFonts w:asciiTheme="majorHAnsi" w:eastAsia="Times New Roman" w:hAnsiTheme="majorHAnsi" w:cstheme="majorHAnsi"/>
          <w:sz w:val="26"/>
          <w:szCs w:val="26"/>
        </w:rPr>
      </w:pPr>
      <w:r w:rsidRPr="00564831">
        <w:rPr>
          <w:rFonts w:asciiTheme="majorHAnsi" w:eastAsia="Times New Roman" w:hAnsiTheme="majorHAnsi" w:cstheme="majorHAnsi"/>
          <w:sz w:val="26"/>
          <w:szCs w:val="26"/>
        </w:rPr>
        <w:t>Các chi phí không rõ ràng khác</w:t>
      </w:r>
    </w:p>
    <w:p w:rsidR="00513DEB" w:rsidRPr="00564831" w:rsidRDefault="00513DEB" w:rsidP="00513DEB">
      <w:pPr>
        <w:shd w:val="clear" w:color="auto" w:fill="FFFFFF"/>
        <w:spacing w:after="0" w:line="240" w:lineRule="auto"/>
        <w:rPr>
          <w:rFonts w:asciiTheme="majorHAnsi" w:eastAsia="Times New Roman" w:hAnsiTheme="majorHAnsi" w:cstheme="majorHAnsi"/>
          <w:sz w:val="26"/>
          <w:szCs w:val="26"/>
        </w:rPr>
      </w:pPr>
      <w:r w:rsidRPr="00564831">
        <w:rPr>
          <w:rFonts w:asciiTheme="majorHAnsi" w:eastAsia="Times New Roman" w:hAnsiTheme="majorHAnsi" w:cstheme="majorHAnsi"/>
          <w:sz w:val="26"/>
          <w:szCs w:val="26"/>
        </w:rPr>
        <w:t>Sau khi bạn nộp hồ sơ cho quỹ tài trợ qua biểu mẫu này thì </w:t>
      </w:r>
      <w:r w:rsidRPr="00564831">
        <w:rPr>
          <w:rFonts w:asciiTheme="majorHAnsi" w:eastAsia="Times New Roman" w:hAnsiTheme="majorHAnsi" w:cstheme="majorHAnsi"/>
          <w:i/>
          <w:iCs/>
          <w:sz w:val="26"/>
          <w:szCs w:val="26"/>
        </w:rPr>
        <w:t>hồ sơ sẽ không thể chỉnh sửa thêm</w:t>
      </w:r>
      <w:r w:rsidRPr="00564831">
        <w:rPr>
          <w:rFonts w:asciiTheme="majorHAnsi" w:eastAsia="Times New Roman" w:hAnsiTheme="majorHAnsi" w:cstheme="majorHAnsi"/>
          <w:sz w:val="26"/>
          <w:szCs w:val="26"/>
        </w:rPr>
        <w:t>, các bạn </w:t>
      </w:r>
      <w:r w:rsidRPr="00564831">
        <w:rPr>
          <w:rFonts w:asciiTheme="majorHAnsi" w:eastAsia="Times New Roman" w:hAnsiTheme="majorHAnsi" w:cstheme="majorHAnsi"/>
          <w:i/>
          <w:iCs/>
          <w:sz w:val="26"/>
          <w:szCs w:val="26"/>
        </w:rPr>
        <w:t>kiểm tra kĩ các thông tin trước khi nộp hồ sơ</w:t>
      </w:r>
      <w:r w:rsidRPr="00564831">
        <w:rPr>
          <w:rFonts w:asciiTheme="majorHAnsi" w:eastAsia="Times New Roman" w:hAnsiTheme="majorHAnsi" w:cstheme="majorHAnsi"/>
          <w:sz w:val="26"/>
          <w:szCs w:val="26"/>
        </w:rPr>
        <w:t>.</w:t>
      </w:r>
    </w:p>
    <w:p w:rsidR="00513DEB" w:rsidRPr="00564831" w:rsidRDefault="00513DEB" w:rsidP="00513DEB">
      <w:pPr>
        <w:shd w:val="clear" w:color="auto" w:fill="FFFFFF"/>
        <w:spacing w:after="0" w:line="240" w:lineRule="auto"/>
        <w:rPr>
          <w:rFonts w:asciiTheme="majorHAnsi" w:eastAsia="Times New Roman" w:hAnsiTheme="majorHAnsi" w:cstheme="majorHAnsi"/>
          <w:sz w:val="26"/>
          <w:szCs w:val="26"/>
        </w:rPr>
      </w:pPr>
      <w:r w:rsidRPr="00564831">
        <w:rPr>
          <w:rFonts w:asciiTheme="majorHAnsi" w:eastAsia="Times New Roman" w:hAnsiTheme="majorHAnsi" w:cstheme="majorHAnsi"/>
          <w:sz w:val="26"/>
          <w:szCs w:val="26"/>
        </w:rPr>
        <w:t>​Các bạn nộp hồ sơ xin tài trợ xin vui lòng:</w:t>
      </w:r>
    </w:p>
    <w:p w:rsidR="00513DEB" w:rsidRPr="00564831" w:rsidRDefault="00513DEB" w:rsidP="00513DEB">
      <w:pPr>
        <w:numPr>
          <w:ilvl w:val="0"/>
          <w:numId w:val="4"/>
        </w:numPr>
        <w:shd w:val="clear" w:color="auto" w:fill="FFFFFF"/>
        <w:spacing w:before="100" w:beforeAutospacing="1" w:after="100" w:afterAutospacing="1" w:line="240" w:lineRule="auto"/>
        <w:rPr>
          <w:rFonts w:asciiTheme="majorHAnsi" w:eastAsia="Times New Roman" w:hAnsiTheme="majorHAnsi" w:cstheme="majorHAnsi"/>
          <w:sz w:val="26"/>
          <w:szCs w:val="26"/>
        </w:rPr>
      </w:pPr>
      <w:r w:rsidRPr="00564831">
        <w:rPr>
          <w:rFonts w:asciiTheme="majorHAnsi" w:eastAsia="Times New Roman" w:hAnsiTheme="majorHAnsi" w:cstheme="majorHAnsi"/>
          <w:sz w:val="26"/>
          <w:szCs w:val="26"/>
        </w:rPr>
        <w:t>Tải về mẫu đề cương: </w:t>
      </w:r>
      <w:r w:rsidR="00585044" w:rsidRPr="00564831">
        <w:rPr>
          <w:rFonts w:asciiTheme="majorHAnsi" w:eastAsia="Times New Roman" w:hAnsiTheme="majorHAnsi" w:cstheme="majorHAnsi"/>
          <w:sz w:val="26"/>
          <w:szCs w:val="26"/>
        </w:rPr>
        <w:t xml:space="preserve"> </w:t>
      </w:r>
    </w:p>
    <w:p w:rsidR="00513DEB" w:rsidRPr="00564831" w:rsidRDefault="00513DEB" w:rsidP="00513DEB">
      <w:pPr>
        <w:numPr>
          <w:ilvl w:val="0"/>
          <w:numId w:val="4"/>
        </w:numPr>
        <w:shd w:val="clear" w:color="auto" w:fill="FFFFFF"/>
        <w:spacing w:before="100" w:beforeAutospacing="1" w:after="100" w:afterAutospacing="1" w:line="240" w:lineRule="auto"/>
        <w:rPr>
          <w:rFonts w:asciiTheme="majorHAnsi" w:eastAsia="Times New Roman" w:hAnsiTheme="majorHAnsi" w:cstheme="majorHAnsi"/>
          <w:sz w:val="26"/>
          <w:szCs w:val="26"/>
        </w:rPr>
      </w:pPr>
      <w:r w:rsidRPr="00564831">
        <w:rPr>
          <w:rFonts w:asciiTheme="majorHAnsi" w:eastAsia="Times New Roman" w:hAnsiTheme="majorHAnsi" w:cstheme="majorHAnsi"/>
          <w:sz w:val="26"/>
          <w:szCs w:val="26"/>
        </w:rPr>
        <w:t>Tải về mẫu dự trù kinh phí: </w:t>
      </w:r>
      <w:r w:rsidR="00585044" w:rsidRPr="00564831">
        <w:rPr>
          <w:rFonts w:asciiTheme="majorHAnsi" w:eastAsia="Times New Roman" w:hAnsiTheme="majorHAnsi" w:cstheme="majorHAnsi"/>
          <w:sz w:val="26"/>
          <w:szCs w:val="26"/>
        </w:rPr>
        <w:t xml:space="preserve"> </w:t>
      </w:r>
    </w:p>
    <w:p w:rsidR="008B0F66" w:rsidRPr="00474A62" w:rsidRDefault="00513DEB" w:rsidP="00564831">
      <w:pPr>
        <w:shd w:val="clear" w:color="auto" w:fill="FFFFFF"/>
        <w:spacing w:after="0" w:line="240" w:lineRule="auto"/>
        <w:rPr>
          <w:rFonts w:asciiTheme="majorHAnsi" w:hAnsiTheme="majorHAnsi" w:cstheme="majorHAnsi"/>
          <w:sz w:val="26"/>
          <w:szCs w:val="26"/>
        </w:rPr>
      </w:pPr>
      <w:r w:rsidRPr="00564831">
        <w:rPr>
          <w:rFonts w:asciiTheme="majorHAnsi" w:eastAsia="Times New Roman" w:hAnsiTheme="majorHAnsi" w:cstheme="majorHAnsi"/>
          <w:sz w:val="26"/>
          <w:szCs w:val="26"/>
        </w:rPr>
        <w:t xml:space="preserve">​Hãy liên hệ chúng tôi nếu bạn có bất cứ thắc mắc nào nhé: </w:t>
      </w:r>
      <w:hyperlink r:id="rId7" w:history="1">
        <w:r w:rsidR="007C6D69" w:rsidRPr="00564831">
          <w:rPr>
            <w:rStyle w:val="Hyperlink"/>
            <w:rFonts w:asciiTheme="majorHAnsi" w:eastAsia="Times New Roman" w:hAnsiTheme="majorHAnsi" w:cstheme="majorHAnsi"/>
            <w:sz w:val="26"/>
            <w:szCs w:val="26"/>
          </w:rPr>
          <w:t>nckhyh@gmail.com</w:t>
        </w:r>
      </w:hyperlink>
      <w:r w:rsidR="007C6D69" w:rsidRPr="00564831">
        <w:rPr>
          <w:rFonts w:asciiTheme="majorHAnsi" w:eastAsia="Times New Roman" w:hAnsiTheme="majorHAnsi" w:cstheme="majorHAnsi"/>
          <w:sz w:val="26"/>
          <w:szCs w:val="26"/>
        </w:rPr>
        <w:t xml:space="preserve"> HOẶC </w:t>
      </w:r>
      <w:hyperlink r:id="rId8" w:history="1">
        <w:r w:rsidR="00E32133" w:rsidRPr="00564831">
          <w:rPr>
            <w:rStyle w:val="Hyperlink"/>
            <w:rFonts w:asciiTheme="majorHAnsi" w:eastAsia="Times New Roman" w:hAnsiTheme="majorHAnsi" w:cstheme="majorHAnsi"/>
            <w:sz w:val="26"/>
            <w:szCs w:val="26"/>
          </w:rPr>
          <w:t>quanlydaotaoquocte@gmail.com</w:t>
        </w:r>
      </w:hyperlink>
    </w:p>
    <w:sectPr w:rsidR="008B0F66" w:rsidRPr="00474A6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818" w:rsidRDefault="003D0818" w:rsidP="006D1169">
      <w:pPr>
        <w:spacing w:after="0" w:line="240" w:lineRule="auto"/>
      </w:pPr>
      <w:r>
        <w:separator/>
      </w:r>
    </w:p>
  </w:endnote>
  <w:endnote w:type="continuationSeparator" w:id="0">
    <w:p w:rsidR="003D0818" w:rsidRDefault="003D0818" w:rsidP="006D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169" w:rsidRDefault="006D1169" w:rsidP="006D1169">
    <w:pPr>
      <w:pStyle w:val="Footer"/>
      <w:jc w:val="center"/>
    </w:pPr>
    <w:r>
      <w:t xml:space="preserve">Thay đổi để tốt hơn – </w:t>
    </w:r>
    <w:r w:rsidRPr="006D1169">
      <w:rPr>
        <w:rFonts w:hint="cs"/>
      </w:rPr>
      <w:t>changing today for a better tomorrow</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818" w:rsidRDefault="003D0818" w:rsidP="006D1169">
      <w:pPr>
        <w:spacing w:after="0" w:line="240" w:lineRule="auto"/>
      </w:pPr>
      <w:r>
        <w:separator/>
      </w:r>
    </w:p>
  </w:footnote>
  <w:footnote w:type="continuationSeparator" w:id="0">
    <w:p w:rsidR="003D0818" w:rsidRDefault="003D0818" w:rsidP="006D1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169" w:rsidRPr="006D1169" w:rsidRDefault="006D1169" w:rsidP="00886DA2">
    <w:pPr>
      <w:ind w:firstLine="720"/>
      <w:jc w:val="center"/>
      <w:rPr>
        <w:lang w:val="vi-VN"/>
      </w:rPr>
    </w:pPr>
    <w:r>
      <w:rPr>
        <w:lang w:val="vi-VN"/>
      </w:rPr>
      <w:t>Website: itam.edu.vn</w:t>
    </w:r>
    <w:r>
      <w:tab/>
    </w:r>
    <w:r w:rsidR="00886DA2">
      <w:t xml:space="preserve">                                                         </w:t>
    </w:r>
    <w:r>
      <w:rPr>
        <w:lang w:val="vi-VN"/>
      </w:rPr>
      <w:t xml:space="preserve">E.mail: </w:t>
    </w:r>
    <w:hyperlink r:id="rId1" w:history="1">
      <w:r w:rsidRPr="006838E3">
        <w:rPr>
          <w:rStyle w:val="Hyperlink"/>
        </w:rPr>
        <w:t>quanlydaotaoquo</w:t>
      </w:r>
      <w:r w:rsidRPr="006838E3">
        <w:rPr>
          <w:rStyle w:val="Hyperlink"/>
          <w:lang w:val="vi-VN"/>
        </w:rPr>
        <w:t>c</w:t>
      </w:r>
      <w:r w:rsidRPr="006838E3">
        <w:rPr>
          <w:rStyle w:val="Hyperlink"/>
        </w:rPr>
        <w:t>te</w:t>
      </w:r>
      <w:r w:rsidRPr="006838E3">
        <w:rPr>
          <w:rStyle w:val="Hyperlink"/>
          <w:lang w:val="vi-VN"/>
        </w:rPr>
        <w:t>@gmail.com</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C6005"/>
    <w:multiLevelType w:val="multilevel"/>
    <w:tmpl w:val="FAB8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220541"/>
    <w:multiLevelType w:val="multilevel"/>
    <w:tmpl w:val="59D2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234F6D"/>
    <w:multiLevelType w:val="multilevel"/>
    <w:tmpl w:val="79D8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633DF2"/>
    <w:multiLevelType w:val="hybridMultilevel"/>
    <w:tmpl w:val="382C6C82"/>
    <w:lvl w:ilvl="0" w:tplc="3CD2C47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0B4B25"/>
    <w:multiLevelType w:val="multilevel"/>
    <w:tmpl w:val="13B2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DEB"/>
    <w:rsid w:val="000C5008"/>
    <w:rsid w:val="001C70A6"/>
    <w:rsid w:val="00327853"/>
    <w:rsid w:val="003D0818"/>
    <w:rsid w:val="00474A62"/>
    <w:rsid w:val="004E442E"/>
    <w:rsid w:val="00513DEB"/>
    <w:rsid w:val="00540DAB"/>
    <w:rsid w:val="00547192"/>
    <w:rsid w:val="00564831"/>
    <w:rsid w:val="00585044"/>
    <w:rsid w:val="005D298A"/>
    <w:rsid w:val="006B3831"/>
    <w:rsid w:val="006D1169"/>
    <w:rsid w:val="006E7FF5"/>
    <w:rsid w:val="00713861"/>
    <w:rsid w:val="00720840"/>
    <w:rsid w:val="00753441"/>
    <w:rsid w:val="007A19DE"/>
    <w:rsid w:val="007C6D69"/>
    <w:rsid w:val="00886DA2"/>
    <w:rsid w:val="008B0F66"/>
    <w:rsid w:val="00B32C05"/>
    <w:rsid w:val="00D15054"/>
    <w:rsid w:val="00E32133"/>
    <w:rsid w:val="00EB2A4A"/>
    <w:rsid w:val="00F1608B"/>
    <w:rsid w:val="00FC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9F3C"/>
  <w15:chartTrackingRefBased/>
  <w15:docId w15:val="{FA9EC0D4-570E-4096-81E6-B1C5A207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13DEB"/>
    <w:rPr>
      <w:b/>
      <w:bCs/>
    </w:rPr>
  </w:style>
  <w:style w:type="character" w:styleId="Emphasis">
    <w:name w:val="Emphasis"/>
    <w:basedOn w:val="DefaultParagraphFont"/>
    <w:uiPriority w:val="20"/>
    <w:qFormat/>
    <w:rsid w:val="00513DEB"/>
    <w:rPr>
      <w:i/>
      <w:iCs/>
    </w:rPr>
  </w:style>
  <w:style w:type="character" w:styleId="Hyperlink">
    <w:name w:val="Hyperlink"/>
    <w:basedOn w:val="DefaultParagraphFont"/>
    <w:uiPriority w:val="99"/>
    <w:unhideWhenUsed/>
    <w:rsid w:val="00513DEB"/>
    <w:rPr>
      <w:color w:val="0000FF"/>
      <w:u w:val="single"/>
    </w:rPr>
  </w:style>
  <w:style w:type="paragraph" w:styleId="Header">
    <w:name w:val="header"/>
    <w:basedOn w:val="Normal"/>
    <w:link w:val="HeaderChar"/>
    <w:uiPriority w:val="99"/>
    <w:unhideWhenUsed/>
    <w:rsid w:val="006D1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169"/>
  </w:style>
  <w:style w:type="paragraph" w:styleId="Footer">
    <w:name w:val="footer"/>
    <w:basedOn w:val="Normal"/>
    <w:link w:val="FooterChar"/>
    <w:uiPriority w:val="99"/>
    <w:unhideWhenUsed/>
    <w:rsid w:val="006D1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169"/>
  </w:style>
  <w:style w:type="paragraph" w:styleId="ListParagraph">
    <w:name w:val="List Paragraph"/>
    <w:basedOn w:val="Normal"/>
    <w:uiPriority w:val="34"/>
    <w:qFormat/>
    <w:rsid w:val="006D1169"/>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17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anlydaotaoquocte@gmail.com" TargetMode="External"/><Relationship Id="rId3" Type="http://schemas.openxmlformats.org/officeDocument/2006/relationships/settings" Target="settings.xml"/><Relationship Id="rId7" Type="http://schemas.openxmlformats.org/officeDocument/2006/relationships/hyperlink" Target="mailto:nckhyh@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quanlydaotaoquoct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Inspirion</dc:creator>
  <cp:keywords/>
  <dc:description/>
  <cp:lastModifiedBy>Dell Inspirion</cp:lastModifiedBy>
  <cp:revision>20</cp:revision>
  <cp:lastPrinted>2023-04-03T08:52:00Z</cp:lastPrinted>
  <dcterms:created xsi:type="dcterms:W3CDTF">2023-04-03T02:40:00Z</dcterms:created>
  <dcterms:modified xsi:type="dcterms:W3CDTF">2023-05-29T09:08:00Z</dcterms:modified>
</cp:coreProperties>
</file>